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B654EC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B654EC" w:rsidRPr="00CC1474" w:rsidRDefault="00B654EC" w:rsidP="00B654EC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7AE333DB" w14:textId="77777777" w:rsidR="00B654EC" w:rsidRPr="00625883" w:rsidRDefault="00B654EC" w:rsidP="00B654EC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静岡トヨタ自動車　ハイブリッド基金</w:t>
            </w:r>
          </w:p>
          <w:p w14:paraId="0E03A89B" w14:textId="79494906" w:rsidR="00B654EC" w:rsidRPr="00CC1474" w:rsidRDefault="00B654EC" w:rsidP="00B654EC">
            <w:pPr>
              <w:snapToGrid w:val="0"/>
              <w:ind w:leftChars="15" w:left="417" w:hangingChars="184" w:hanging="386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Pr="00C80B16">
              <w:rPr>
                <w:rFonts w:hint="eastAsia"/>
                <w:szCs w:val="21"/>
              </w:rPr>
              <w:t>静岡県における「環境保全」「交通安全」「福祉支援」「防災活動」をテーマとした活動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38303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 w:rsidRPr="000E6A8E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FB0122" w:rsidRPr="000E6A8E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A66D" w14:textId="77777777" w:rsidR="0006756A" w:rsidRDefault="0006756A" w:rsidP="00805650">
      <w:r>
        <w:separator/>
      </w:r>
    </w:p>
  </w:endnote>
  <w:endnote w:type="continuationSeparator" w:id="0">
    <w:p w14:paraId="73425776" w14:textId="77777777" w:rsidR="0006756A" w:rsidRDefault="0006756A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8B5B" w14:textId="77777777" w:rsidR="0006756A" w:rsidRDefault="0006756A" w:rsidP="00805650">
      <w:r>
        <w:separator/>
      </w:r>
    </w:p>
  </w:footnote>
  <w:footnote w:type="continuationSeparator" w:id="0">
    <w:p w14:paraId="42B59744" w14:textId="77777777" w:rsidR="0006756A" w:rsidRDefault="0006756A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5F19DAD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6756A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54EC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2023-04-17T05:54:00Z</dcterms:created>
  <dcterms:modified xsi:type="dcterms:W3CDTF">2023-04-17T05:54:00Z</dcterms:modified>
</cp:coreProperties>
</file>